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530"/>
      </w:tblGrid>
      <w:tr w:rsidR="005730A3">
        <w:trPr>
          <w:trHeight w:val="420"/>
        </w:trPr>
        <w:tc>
          <w:tcPr>
            <w:tcW w:w="900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Debreceni Egyetem Olasz Tanszék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Műfordítás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Vitaszek Dóra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Szegedi Tudományegyetem Gyakorló Gimnázium és Általános Iskola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Haladi Bence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Szegedi Tudományegyetem Gyakorló Gimnázium és Általános Iskola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Valter Panka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Nánási Anna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0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485"/>
      </w:tblGrid>
      <w:tr w:rsidR="005730A3">
        <w:trPr>
          <w:trHeight w:val="420"/>
        </w:trPr>
        <w:tc>
          <w:tcPr>
            <w:tcW w:w="895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Debreceni Egyetem Olasz Tanszék</w:t>
            </w:r>
            <w:bookmarkStart w:id="0" w:name="_GoBack"/>
            <w:bookmarkEnd w:id="0"/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Ricordi italiani in Ungheria pályázat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Gréta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Csatlós Benjámin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András Dániel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Szegedi Tömörkény István Gimnázium, Művészeti Szakgimnázium és Technikum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1"/>
        <w:tblW w:w="87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230"/>
      </w:tblGrid>
      <w:tr w:rsidR="005730A3">
        <w:trPr>
          <w:trHeight w:val="420"/>
        </w:trPr>
        <w:tc>
          <w:tcPr>
            <w:tcW w:w="870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Pécsi Tudományegyetem Olasz Tanszék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Cellini Facebook posztjai című pályázat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Pintér Péter Imre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Kápolnásnyéki Vörösmarty Mihály Általános Iskola és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Kovács Georgina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2"/>
        <w:tblW w:w="87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275"/>
      </w:tblGrid>
      <w:tr w:rsidR="005730A3">
        <w:trPr>
          <w:trHeight w:val="420"/>
        </w:trPr>
        <w:tc>
          <w:tcPr>
            <w:tcW w:w="874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Pécsi Tudományegyetem Olasz Tanszék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Egy emigráns története című pályázat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Török Márton Levente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Péterfi Lili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Pálfi Enikő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Sipos Kinga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Nagy Aisa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dicséret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Márton Viktória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545"/>
      </w:tblGrid>
      <w:tr w:rsidR="005730A3">
        <w:trPr>
          <w:trHeight w:val="420"/>
        </w:trPr>
        <w:tc>
          <w:tcPr>
            <w:tcW w:w="9015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Eötvös Loránd Tudományegyetem Olasz Tanszék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Műfordítás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Vinnai Lujza Blanka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VII.Kerületi Madách Imre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Kántor Babett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Matolcsy Fanni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Sárospataki Árpád Vezér Gimnázium és Kollégium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dicséret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Rocska Zsófia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dicséret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Taskó Melissza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dicséret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Laboda Ágnes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Debreceni Csokonai Vitéz Mihály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545"/>
      </w:tblGrid>
      <w:tr w:rsidR="005730A3">
        <w:trPr>
          <w:trHeight w:val="420"/>
        </w:trPr>
        <w:tc>
          <w:tcPr>
            <w:tcW w:w="901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Pázmány Péter Katolikus Egyetem Olasz Tanszékének pályázatai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Barta</w:t>
            </w:r>
          </w:p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Dorottya</w:t>
            </w:r>
          </w:p>
          <w:p w:rsidR="005730A3" w:rsidRDefault="005730A3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Szent Margit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Missura Panna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Tamási Áron Általános Iskola, Gimnázium és Német Nemzetiségi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Vörös Emma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Bajai III. Béla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5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515"/>
      </w:tblGrid>
      <w:tr w:rsidR="005730A3">
        <w:trPr>
          <w:trHeight w:val="420"/>
        </w:trPr>
        <w:tc>
          <w:tcPr>
            <w:tcW w:w="898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Szegedi Tudományegyetem Olasz Tanszék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Műfordítás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Rocskár Zoé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SZTE Gyakorló Gimnázium és Általános Iskola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Kolozsvári Nina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Lévay József Református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McGlinchey Gréta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Városmajori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dicséret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Al-Schrebche Jázmin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Debreceni Csokonai Vitéz Mihály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tbl>
      <w:tblPr>
        <w:tblStyle w:val="a6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470"/>
      </w:tblGrid>
      <w:tr w:rsidR="005730A3">
        <w:trPr>
          <w:trHeight w:val="420"/>
        </w:trPr>
        <w:tc>
          <w:tcPr>
            <w:tcW w:w="8940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Szegedi Tudományegyetem Olasz Tanszék</w:t>
            </w:r>
          </w:p>
          <w:p w:rsidR="005730A3" w:rsidRDefault="001200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Olasz elemek a magyar nyelvben című pályázata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Laura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Kiskunfélegyházi Móra Ferenc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Várkonyi Emőke Virág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Keszthelyi Vajda János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color w:val="222222"/>
              </w:rPr>
              <w:t>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Jordáki Lilla Csilla</w:t>
            </w:r>
          </w:p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Fábián Emma Bernadett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Kápolnásnyéki Vörösmarty Mihály Általános Iskola és Gimnázium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dicséret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Zsíros Nimród Pál, Kis Izabella, Endre Zétény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Kiskunfélegyházi Móra Ferenc Gimnázium</w:t>
            </w:r>
          </w:p>
        </w:tc>
      </w:tr>
    </w:tbl>
    <w:p w:rsidR="005730A3" w:rsidRDefault="005730A3">
      <w:pPr>
        <w:rPr>
          <w:rFonts w:ascii="Calibri" w:eastAsia="Calibri" w:hAnsi="Calibri" w:cs="Calibri"/>
          <w:color w:val="222222"/>
        </w:rPr>
      </w:pPr>
    </w:p>
    <w:tbl>
      <w:tblPr>
        <w:tblStyle w:val="a7"/>
        <w:tblW w:w="8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4395"/>
      </w:tblGrid>
      <w:tr w:rsidR="005730A3">
        <w:trPr>
          <w:trHeight w:val="420"/>
        </w:trPr>
        <w:tc>
          <w:tcPr>
            <w:tcW w:w="8865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Fondazione Itadokt</w:t>
            </w:r>
          </w:p>
          <w:p w:rsidR="005730A3" w:rsidRDefault="001200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Műfordítás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Kovács Réka Lilla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Ibrányi Református Óvoda, Általános Iskola, Gimnázium és Kollégium</w:t>
            </w:r>
          </w:p>
        </w:tc>
      </w:tr>
      <w:tr w:rsidR="005730A3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Török Petra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Ciszterci Rend Nagy Lajos Gimnáziuma és Kollégiuma</w:t>
            </w:r>
          </w:p>
        </w:tc>
      </w:tr>
    </w:tbl>
    <w:p w:rsidR="005730A3" w:rsidRDefault="005730A3">
      <w:pPr>
        <w:rPr>
          <w:rFonts w:ascii="Calibri" w:eastAsia="Calibri" w:hAnsi="Calibri" w:cs="Calibri"/>
        </w:rPr>
      </w:pPr>
    </w:p>
    <w:p w:rsidR="009F4A26" w:rsidRDefault="009F4A26">
      <w:pPr>
        <w:rPr>
          <w:rFonts w:ascii="Calibri" w:eastAsia="Calibri" w:hAnsi="Calibri" w:cs="Calibri"/>
        </w:rPr>
      </w:pPr>
    </w:p>
    <w:p w:rsidR="005730A3" w:rsidRDefault="0012000D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zőművészeti Kategória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Turi Enikő Dóra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Egyetem Kossuth Lajos Gyakorló Gimnáziuma És Általános Iskolája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Pap Ábel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Péter András Gimnázium és 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Kártik Johanna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Péter András Gimnázium és 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Szabados Flóra és Rosta Csenge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Váci Madách Imre Gimnázium</w:t>
            </w:r>
          </w:p>
          <w:p w:rsidR="005730A3" w:rsidRDefault="00573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A 1. bizottság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Diószeghy Lili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Baár-Madas Református Gimnázium Budapest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Bánkúti Nóra 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Bp. II. Ker. Móricz Zsigmond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Bongár Bíborka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Bp. II. Ker. Móricz Zsigmond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9F4A26" w:rsidRDefault="009F4A26">
      <w:pPr>
        <w:shd w:val="clear" w:color="auto" w:fill="FFFFFF"/>
        <w:rPr>
          <w:rFonts w:ascii="Calibri" w:eastAsia="Calibri" w:hAnsi="Calibri" w:cs="Calibri"/>
          <w:b/>
          <w:color w:val="222222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Élőbeszéd A 2. bizottság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Sáreczki Adél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Dombóvári Illyés Gyula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Novák Boglárka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 Kossuth Lajos Gyakorló Gimnáziuma és Ált. Iskolája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Pete Borbála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Svetits Katolikus Óvoda, Ált. Isk., Gimnázium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Zentai Dániel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Mráz Dávid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Evangélikus Kossuth Lajos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Molnár Sára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 Kossuth Lajos Gyakorló Gimnáziuma és Ált. Iskolája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A 3. bizottság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Budai Bence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Ady Endre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Kósa Luca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Tamási Áron Ált. Isk., Gimnázium és Német Nemz. Gimnázium, Bp.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Révész Karina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Nagy Péter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Tóth Árpád Gimnázium,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Perevala Jázmin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Kölcsey Ferenc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A 4. bizottság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Dule Marcell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Gugg Máté Magor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Máté Kamilla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Debreceni Csokonai Vitéz </w:t>
            </w:r>
            <w:r>
              <w:rPr>
                <w:rFonts w:ascii="Calibri" w:eastAsia="Calibri" w:hAnsi="Calibri" w:cs="Calibri"/>
                <w:color w:val="222222"/>
              </w:rPr>
              <w:lastRenderedPageBreak/>
              <w:t>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lastRenderedPageBreak/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Szabó Amina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Végh Réka Szilvia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A 5. bizottság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Balogh Zsombor Krisztián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Török Orsolya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Pécsi Kodály Zoltán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Nyírő Eszter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Pécsi Kodály Zoltán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1. bizottság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Tiszai Villő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Kocsár Panna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János Nóra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Pécsi Kodály Zoltán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2. bizottság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Sinkó Emma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Kiskunfélegyházi Móra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Molnár Tünde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 Kossuth Lajos Gyakorló Gimnáziuma és Ált. Iskolája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Gácsi Milán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Bp. II. Ker. Móricz Zsigmond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Bercsényi Zsombor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Berzsenyi Dániel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Springenszeisz Zsanett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Tamási Áron Ált. Isk., Gimnázium és Német Nemz. Gimnázium, Budapest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Élőbeszéd B 3. bizottság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Merk Vivien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Varga Dominika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-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4. bizottság (12. évf.)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Orosz Kevin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Miskolci Zrínyi Ilona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Koller Hanna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VII. Ker. Madách Imre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Péterfi Lili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Kiss Sára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Házi Attila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4. bizottság (11.évf)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Szász Balázs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VI. Kerületi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Kánási Judit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Kölcsey Ferenc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5. bizottság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Varga Dorina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Timkó Kata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Pintér Bence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lastRenderedPageBreak/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Tamás Jázmin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Molnár Ábel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Váci Madách Imre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Élőbeszéd B 6. bizottság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Bodicsi Barna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Bartos Bence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Zakar Jázmin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Maczó Menta Sára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Nyíregyházi Kölcsey Ferenc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Versmondás A 1. bizottság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Springenszeisz Zsanett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Tamási Áron Ált. Isk., Gimnázium és Német Nemz. Gimnázium, Bp.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Zentai Dániel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Mészáros Janka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VI. Kerületi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Lázár Hanna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VIK Vendéglátó, Turisztikai, Szépészeti Baptista Technikum, Szakképző Iskola és Gimnázium, Bp.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Szép Szabina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Tamási Áron Ált. Isk., Gimnázium és Német Nemz. Gimnázium, Bp.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Víg Natália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VI. Kerületi Kölcsey Ferenc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Versmondás A 2. bizottság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lastRenderedPageBreak/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Lóki Zita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Cserpák Henrietta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Fráter György Katolikus Gimnázium és 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Hornok Csilla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Kajner Gyöngyvirág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Illyés Gyula Gimnázium, Technikum és Szakképző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Krekk Bíborka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Svetits Katolikus Óvoda, Ált. Isk., Gimnázium Debrecen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Versmondás B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Drei Izabel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Vásárhelyi Éva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Tóth Árpád Gimnázium,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Delea Márton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Tardy Máté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Pannonhalmi Bencés Gimnázium és Szakkollégium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Nagy Eszter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Prózamondás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Vajda Zsófia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VII. Ker. Madách Imre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Égerházi Petra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Ady Endre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Farkas Flóra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VII. Ker. Madách Imre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Csábi-Kis Kíra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Illyés Gyula Gimnázium Budaörs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Mátyus Virág Luca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VII. Ker. Madách Imre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Meseírás I.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Pásti Dóra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Ady Endre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Fábián Elza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Bercsényi Zsombor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Berzsenyi Dániel Gimnázium, Budapest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Meseírás II.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Kovácsi Sára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Csaba Lilla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Tiszai Petra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Debreceni Csokonai Vitéz Mihály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Egyéni ének komolyzene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Varga Bettina Noémi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Kápolnásnyéki Vörösmarty Mihály Ált. Iskola és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Ezüst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Benkovics-Kaszner Lázár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Pannonhalmi Bencés Gimnázium és Szakkollégium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Bronz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Péter Zsófia Diána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Radnóti Miklós Kísérleti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Zsitva Máté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Dózsa György Gimnázium és Táncművészeti Szakgimnázium, Bp.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Fekete Hanna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  <w:color w:val="222222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Csoportos ének komolyzene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Csoport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Gli angeli di primavera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Le sirenette e i ragazzi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Ezüst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Voce Nuova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SZTE Gyakorló Gimnázium és Általános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L’arcobaleno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Sárospataki Református Kollégium Gimnáziuma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Egyéni ének könnyűzene 1. 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Bogyó Anna </w:t>
            </w:r>
          </w:p>
          <w:p w:rsidR="005730A3" w:rsidRDefault="00573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VI. Kerületi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Haller Vilma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Újpesti Könyves Kálmán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Bronz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Szendrei Boglárka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Lobo Gabriel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ELTE Bolyai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Kovács-Oroszlán Anna Lea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VII. Kerületi Madách Imre Gimnázium</w:t>
            </w:r>
          </w:p>
        </w:tc>
      </w:tr>
    </w:tbl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Egyéni ének könnyűzene 2.</w:t>
      </w: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Vály Boldizsár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Szegedi Tömörkény István Gimnázium, Művészeti 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Ezüst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Szabó Rebeka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Miskolci Zrínyi Ilona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Bronz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Sárvári Melinda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Sárospataki Református Kollégium Gimnáziuma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Börcsök Fanni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Szegedi Tömörkény István Gimnázium, Művészeti </w:t>
            </w:r>
            <w:r>
              <w:rPr>
                <w:rFonts w:ascii="Calibri" w:eastAsia="Calibri" w:hAnsi="Calibri" w:cs="Calibri"/>
                <w:color w:val="222222"/>
              </w:rPr>
              <w:lastRenderedPageBreak/>
              <w:t>Szakgimnázium és Technikum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lastRenderedPageBreak/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Dóka Petra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Keszthelyi Vajda János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Kádár Zoé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Sárospataki Árpád Vezér Gimnázium és 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Antalóczy Lara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</w:tbl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Csoportos ének könnyűzene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Csoport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Farfalla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Huszár Gál Gimnázium,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Pasta Strepitosa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Tóth Árpád Gimnázium,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Ezüst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Il tresette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Sárospataki Református Kollégium Gimnáziuma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Bronz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Banditi Blues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Fráter György Katolikus Gimnázium és Kollégium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Bronz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Belle di Mamma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VI. Kerületi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“BC”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Kiskunfélegyházi Móra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Belli e giovani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Ibrányi Református Óvoda, Általános Iskola, Gimnázium és Kollégium</w:t>
            </w:r>
          </w:p>
        </w:tc>
      </w:tr>
    </w:tbl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</w:rPr>
        <w:t>Szituációs játék</w:t>
      </w: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 monelli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Amici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Primavera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Fiordaliso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Ady Endre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Grandi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Xántus János Két Tanítási Nyelvű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Marco Polo - Kultúrtörténeti vetélkedő</w:t>
      </w: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EKLA creativo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Baár-Madas Református Gimnázium, Budapest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Ragazzi Misteriosi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Huszár Gál Gimnázium, Debrecen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Biscotti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Tóth Árpád Gimnázium, Debrecen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Színpadi kategória</w:t>
      </w:r>
    </w:p>
    <w:tbl>
      <w:tblPr>
        <w:tblStyle w:val="a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Csoport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Arany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Bud e i suoi amici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Újbudai József Attila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Ezüst fokozat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Bolle di luce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</w:tbl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</w:rPr>
        <w:t>Szabadulószoba</w:t>
      </w:r>
    </w:p>
    <w:tbl>
      <w:tblPr>
        <w:tblStyle w:val="a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Monelli allegri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Nyíregyházi Kölcsey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Nomi eterni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Szegedi Tudományegyetem Gyakorló Gimnázium és Általános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Coccinelle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Újbudai József Attila Gimnázium</w:t>
            </w:r>
          </w:p>
        </w:tc>
      </w:tr>
    </w:tbl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Studio Italia Kvíz</w:t>
      </w:r>
    </w:p>
    <w:tbl>
      <w:tblPr>
        <w:tblStyle w:val="a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Faragó Petra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Kiskunfélegyházi Móra Ferenc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Berki Orsolya Virág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Ferences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Szövényi Boglárka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Újpesti Könyves Kálmán Gimnázium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9F4A26" w:rsidRDefault="009F4A26">
      <w:pPr>
        <w:shd w:val="clear" w:color="auto" w:fill="FFFFFF"/>
        <w:rPr>
          <w:rFonts w:ascii="Calibri" w:eastAsia="Calibri" w:hAnsi="Calibri" w:cs="Calibri"/>
          <w:b/>
        </w:rPr>
      </w:pPr>
    </w:p>
    <w:p w:rsidR="009F4A26" w:rsidRDefault="009F4A26">
      <w:pPr>
        <w:shd w:val="clear" w:color="auto" w:fill="FFFFFF"/>
        <w:rPr>
          <w:rFonts w:ascii="Calibri" w:eastAsia="Calibri" w:hAnsi="Calibri" w:cs="Calibri"/>
          <w:b/>
        </w:rPr>
      </w:pPr>
    </w:p>
    <w:p w:rsidR="009F4A26" w:rsidRDefault="009F4A26">
      <w:pPr>
        <w:shd w:val="clear" w:color="auto" w:fill="FFFFFF"/>
        <w:rPr>
          <w:rFonts w:ascii="Calibri" w:eastAsia="Calibri" w:hAnsi="Calibri" w:cs="Calibri"/>
          <w:b/>
        </w:rPr>
      </w:pPr>
    </w:p>
    <w:p w:rsidR="009F4A26" w:rsidRDefault="009F4A26">
      <w:pPr>
        <w:shd w:val="clear" w:color="auto" w:fill="FFFFFF"/>
        <w:rPr>
          <w:rFonts w:ascii="Calibri" w:eastAsia="Calibri" w:hAnsi="Calibri" w:cs="Calibri"/>
          <w:b/>
        </w:rPr>
      </w:pPr>
    </w:p>
    <w:p w:rsidR="005730A3" w:rsidRDefault="0012000D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</w:rPr>
        <w:lastRenderedPageBreak/>
        <w:t>Tolmácsverseny</w:t>
      </w:r>
    </w:p>
    <w:tbl>
      <w:tblPr>
        <w:tblStyle w:val="a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730A3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      Helyezés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Tanuló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Bodicsi Barna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SZTE Gyakorló Gimnázium és Ált. Iskola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2.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Timkó Kata Kiara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3. helyezés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Stedron Ágnes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Kőbányai Szent László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Tamás Jázmin Lilla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Debreceni Csokonai Vitéz Mihály Gimnázium</w:t>
            </w:r>
          </w:p>
        </w:tc>
      </w:tr>
      <w:tr w:rsidR="005730A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dicséret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Bercsényi Zsombor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0A3" w:rsidRDefault="0012000D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Berzsenyi Dániel Gimnázium, Budapest</w:t>
            </w:r>
          </w:p>
        </w:tc>
      </w:tr>
    </w:tbl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p w:rsidR="005730A3" w:rsidRDefault="005730A3">
      <w:pPr>
        <w:shd w:val="clear" w:color="auto" w:fill="FFFFFF"/>
        <w:rPr>
          <w:rFonts w:ascii="Calibri" w:eastAsia="Calibri" w:hAnsi="Calibri" w:cs="Calibri"/>
        </w:rPr>
      </w:pPr>
    </w:p>
    <w:sectPr w:rsidR="005730A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0D" w:rsidRDefault="0012000D" w:rsidP="009F4A26">
      <w:pPr>
        <w:spacing w:line="240" w:lineRule="auto"/>
      </w:pPr>
      <w:r>
        <w:separator/>
      </w:r>
    </w:p>
  </w:endnote>
  <w:endnote w:type="continuationSeparator" w:id="0">
    <w:p w:rsidR="0012000D" w:rsidRDefault="0012000D" w:rsidP="009F4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0D" w:rsidRDefault="0012000D" w:rsidP="009F4A26">
      <w:pPr>
        <w:spacing w:line="240" w:lineRule="auto"/>
      </w:pPr>
      <w:r>
        <w:separator/>
      </w:r>
    </w:p>
  </w:footnote>
  <w:footnote w:type="continuationSeparator" w:id="0">
    <w:p w:rsidR="0012000D" w:rsidRDefault="0012000D" w:rsidP="009F4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6" w:rsidRPr="009F4A26" w:rsidRDefault="009F4A26">
    <w:pPr>
      <w:pStyle w:val="lfej"/>
      <w:rPr>
        <w:lang w:val="hu-HU"/>
      </w:rPr>
    </w:pPr>
    <w:r>
      <w:rPr>
        <w:lang w:val="hu-HU"/>
      </w:rPr>
      <w:t>Festival d’Italiano 2024 - Eredménylista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3"/>
    <w:rsid w:val="0012000D"/>
    <w:rsid w:val="005730A3"/>
    <w:rsid w:val="009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A008"/>
  <w15:docId w15:val="{9B9F90FA-2189-4E58-825B-458132F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F4A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A26"/>
  </w:style>
  <w:style w:type="paragraph" w:styleId="llb">
    <w:name w:val="footer"/>
    <w:basedOn w:val="Norml"/>
    <w:link w:val="llbChar"/>
    <w:uiPriority w:val="99"/>
    <w:unhideWhenUsed/>
    <w:rsid w:val="009F4A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1714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Fábián György</cp:lastModifiedBy>
  <cp:revision>2</cp:revision>
  <dcterms:created xsi:type="dcterms:W3CDTF">2024-03-27T21:39:00Z</dcterms:created>
  <dcterms:modified xsi:type="dcterms:W3CDTF">2024-03-27T21:39:00Z</dcterms:modified>
</cp:coreProperties>
</file>